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 w:ascii="宋体"/>
          <w:sz w:val="24"/>
        </w:rPr>
      </w:pPr>
      <w:r>
        <w:rPr>
          <w:rFonts w:hint="eastAsia"/>
          <w:b/>
          <w:sz w:val="36"/>
          <w:szCs w:val="36"/>
        </w:rPr>
        <w:t>旅顺博物馆</w:t>
      </w:r>
      <w:r>
        <w:rPr>
          <w:rFonts w:hint="eastAsia"/>
          <w:b/>
          <w:sz w:val="36"/>
          <w:szCs w:val="36"/>
          <w:lang w:val="en-US" w:eastAsia="zh-CN"/>
        </w:rPr>
        <w:t>2021年公开</w:t>
      </w:r>
      <w:r>
        <w:rPr>
          <w:rFonts w:hint="eastAsia"/>
          <w:b/>
          <w:sz w:val="36"/>
          <w:szCs w:val="36"/>
        </w:rPr>
        <w:t>招聘雇员计划表</w:t>
      </w:r>
    </w:p>
    <w:tbl>
      <w:tblPr>
        <w:tblStyle w:val="2"/>
        <w:tblW w:w="13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08"/>
        <w:gridCol w:w="1552"/>
        <w:gridCol w:w="2894"/>
        <w:gridCol w:w="1329"/>
        <w:gridCol w:w="1106"/>
        <w:gridCol w:w="1748"/>
        <w:gridCol w:w="1614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</w:rPr>
              <w:t>人数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岗  位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岗位要求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龄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工作经历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旅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顺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物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馆</w:t>
            </w:r>
          </w:p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240" w:lineRule="exact"/>
              <w:ind w:right="44" w:rightChars="2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计算机管理与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维护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40" w:lineRule="exact"/>
              <w:ind w:right="44" w:rightChars="21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本科</w:t>
            </w:r>
            <w:r>
              <w:rPr>
                <w:rFonts w:hint="eastAsia" w:ascii="宋体" w:hAnsi="宋体"/>
                <w:szCs w:val="21"/>
              </w:rPr>
              <w:t>：计算机</w:t>
            </w:r>
            <w:r>
              <w:rPr>
                <w:rFonts w:hint="eastAsia" w:ascii="宋体" w:hAnsi="宋体"/>
                <w:szCs w:val="21"/>
                <w:lang w:eastAsia="zh-CN"/>
              </w:rPr>
              <w:t>应用</w:t>
            </w:r>
            <w:r>
              <w:rPr>
                <w:rFonts w:hint="eastAsia" w:ascii="宋体" w:hAnsi="宋体"/>
                <w:szCs w:val="21"/>
              </w:rPr>
              <w:t>技术、数字媒体技术</w:t>
            </w:r>
            <w:r>
              <w:rPr>
                <w:rFonts w:hint="eastAsia" w:ascii="宋体" w:hAnsi="宋体"/>
                <w:szCs w:val="21"/>
                <w:lang w:eastAsia="zh-CN"/>
              </w:rPr>
              <w:t>、电子信息科学与技术。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研究生</w:t>
            </w:r>
            <w:r>
              <w:rPr>
                <w:rFonts w:hint="eastAsia" w:ascii="宋体" w:hAnsi="宋体"/>
                <w:szCs w:val="21"/>
              </w:rPr>
              <w:t>：计算机</w:t>
            </w:r>
            <w:r>
              <w:rPr>
                <w:rFonts w:hint="eastAsia" w:ascii="宋体" w:hAnsi="宋体"/>
                <w:szCs w:val="21"/>
                <w:lang w:eastAsia="zh-CN"/>
              </w:rPr>
              <w:t>技术、</w:t>
            </w:r>
            <w:r>
              <w:rPr>
                <w:rFonts w:hint="eastAsia" w:ascii="宋体" w:hAnsi="宋体"/>
                <w:szCs w:val="21"/>
              </w:rPr>
              <w:t>计算机应用技术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本科及以上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及以上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周岁及以下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月1日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后出生)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从事相关工作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年及以上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熟练掌握计算机及网络故障排除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熟悉网络与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件维护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89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240" w:lineRule="exact"/>
              <w:ind w:right="44" w:rightChars="2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文物保护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40" w:lineRule="exact"/>
              <w:ind w:right="44" w:rightChars="21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：文物保护技术、纺织工程、</w:t>
            </w:r>
          </w:p>
          <w:p>
            <w:pPr>
              <w:spacing w:line="240" w:lineRule="exact"/>
              <w:ind w:right="44" w:rightChars="21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：文物保护技术、考古学及博物馆学、纺织工程、金属材料工程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及以上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及以上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</w:t>
            </w:r>
            <w:r>
              <w:rPr>
                <w:rFonts w:hint="eastAsia" w:ascii="宋体" w:hAnsi="宋体"/>
                <w:szCs w:val="21"/>
              </w:rPr>
              <w:t>周岁及以下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（198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月1日</w:t>
            </w:r>
            <w:r>
              <w:rPr>
                <w:rFonts w:hint="eastAsia" w:ascii="宋体" w:hAnsi="宋体"/>
                <w:szCs w:val="21"/>
                <w:lang w:eastAsia="zh-CN"/>
              </w:rPr>
              <w:t>以</w:t>
            </w:r>
            <w:r>
              <w:rPr>
                <w:rFonts w:hint="eastAsia" w:ascii="宋体" w:hAnsi="宋体"/>
                <w:szCs w:val="21"/>
              </w:rPr>
              <w:t>后出生）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无限制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89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240" w:lineRule="exact"/>
              <w:ind w:right="44" w:rightChars="21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机电设备维保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151515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1"/>
                <w:szCs w:val="21"/>
                <w:lang w:eastAsia="zh-CN"/>
              </w:rPr>
              <w:t>电气工程及其自动化、机械电子工程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大专及以上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无限制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5周岁及以下(19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年1月1日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从事相关工作一年及以上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能适应倒班工作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，具有电工资格证，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限男性。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9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240" w:lineRule="exact"/>
              <w:ind w:right="44" w:rightChars="21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安全防范维护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t>安全技术</w:t>
            </w:r>
            <w:r>
              <w:rPr>
                <w:rFonts w:hint="eastAsia"/>
                <w:lang w:eastAsia="zh-CN"/>
              </w:rPr>
              <w:t>、电子信息工程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及以上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无限制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/>
                <w:sz w:val="21"/>
                <w:szCs w:val="21"/>
              </w:rPr>
              <w:t>周岁及以下(198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月1日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宋体" w:hAnsi="宋体"/>
                <w:sz w:val="21"/>
                <w:szCs w:val="21"/>
              </w:rPr>
              <w:t>后出生)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无限制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00" w:beforeAutospacing="1" w:after="100" w:afterAutospacing="1" w:line="357" w:lineRule="atLeast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能适应倒班工作，限男性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</w:tbl>
    <w:p/>
    <w:tbl>
      <w:tblPr>
        <w:tblStyle w:val="2"/>
        <w:tblW w:w="13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08"/>
        <w:gridCol w:w="1552"/>
        <w:gridCol w:w="2894"/>
        <w:gridCol w:w="1329"/>
        <w:gridCol w:w="1106"/>
        <w:gridCol w:w="1748"/>
        <w:gridCol w:w="1614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</w:rPr>
              <w:t>人数</w:t>
            </w:r>
          </w:p>
        </w:tc>
        <w:tc>
          <w:tcPr>
            <w:tcW w:w="1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岗  位</w:t>
            </w:r>
          </w:p>
        </w:tc>
        <w:tc>
          <w:tcPr>
            <w:tcW w:w="28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岗位要求</w:t>
            </w:r>
          </w:p>
        </w:tc>
        <w:tc>
          <w:tcPr>
            <w:tcW w:w="13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</w:t>
            </w:r>
          </w:p>
        </w:tc>
        <w:tc>
          <w:tcPr>
            <w:tcW w:w="11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龄</w:t>
            </w:r>
          </w:p>
        </w:tc>
        <w:tc>
          <w:tcPr>
            <w:tcW w:w="16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工作经历</w:t>
            </w:r>
          </w:p>
        </w:tc>
        <w:tc>
          <w:tcPr>
            <w:tcW w:w="16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4" w:rightChars="21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朝鲜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语讲解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朝鲜语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及以上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及以上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sz w:val="21"/>
                <w:szCs w:val="21"/>
              </w:rPr>
              <w:t>35</w:t>
            </w:r>
            <w:r>
              <w:rPr>
                <w:rFonts w:hint="eastAsia" w:ascii="宋体" w:hAnsi="宋体"/>
                <w:sz w:val="21"/>
                <w:szCs w:val="21"/>
              </w:rPr>
              <w:t>周岁及以下(198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月1日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宋体" w:hAnsi="宋体"/>
                <w:sz w:val="21"/>
                <w:szCs w:val="21"/>
              </w:rPr>
              <w:t>后出生)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无限制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具备相应外语等级证书，可熟练进行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朝鲜语的听、说、读、写；普通话标准，具有较强文案写作能力、活动策划能力和沟通协调能力。</w:t>
            </w:r>
          </w:p>
        </w:tc>
      </w:tr>
    </w:tbl>
    <w:tbl>
      <w:tblPr>
        <w:tblStyle w:val="3"/>
        <w:tblW w:w="13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00"/>
        <w:gridCol w:w="1569"/>
        <w:gridCol w:w="2885"/>
        <w:gridCol w:w="1329"/>
        <w:gridCol w:w="1087"/>
        <w:gridCol w:w="1775"/>
        <w:gridCol w:w="1606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21" w:hRule="atLeast"/>
        </w:trPr>
        <w:tc>
          <w:tcPr>
            <w:tcW w:w="89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after="156"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  <w:t>旅</w:t>
            </w:r>
          </w:p>
          <w:p>
            <w:pPr>
              <w:spacing w:after="156"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  <w:t>顺</w:t>
            </w:r>
          </w:p>
          <w:p>
            <w:pPr>
              <w:spacing w:after="156"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  <w:t>博</w:t>
            </w:r>
          </w:p>
          <w:p>
            <w:pPr>
              <w:spacing w:after="156"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  <w:t>物</w:t>
            </w:r>
          </w:p>
          <w:p>
            <w:pPr>
              <w:spacing w:after="156" w:afterLines="5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  <w:t>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  <w:t>讲解与社会教育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：历史学类、中国语言文学类、教育学类、心理学类、外国语言文学类</w:t>
            </w:r>
            <w:r>
              <w:rPr>
                <w:rFonts w:hint="eastAsia" w:ascii="Arial" w:hAnsi="Arial" w:eastAsia="宋体" w:cs="Arial"/>
                <w:color w:val="040404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Arial" w:hAnsi="Arial" w:cs="Arial"/>
                <w:color w:val="040404"/>
                <w:kern w:val="0"/>
                <w:sz w:val="21"/>
                <w:szCs w:val="21"/>
                <w:lang w:eastAsia="zh-CN"/>
              </w:rPr>
              <w:t>无限制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及以上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学士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及以上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35</w:t>
            </w:r>
            <w:r>
              <w:rPr>
                <w:rFonts w:hint="eastAsia" w:ascii="宋体" w:hAnsi="宋体"/>
                <w:sz w:val="21"/>
                <w:szCs w:val="21"/>
              </w:rPr>
              <w:t>周岁及以下(198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月1日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宋体" w:hAnsi="宋体"/>
                <w:sz w:val="21"/>
                <w:szCs w:val="21"/>
              </w:rPr>
              <w:t>后出生)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  <w:t>无限制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  <w:t>男身高</w:t>
            </w: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val="en-US" w:eastAsia="zh-CN"/>
              </w:rPr>
              <w:t>1.75米以上，女身高1.60米以上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after="156" w:afterLines="5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  <w:t>新媒体策划、编辑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：文物与博物馆学类、新闻传播学类、艺术设计类</w:t>
            </w:r>
            <w:r>
              <w:rPr>
                <w:rFonts w:hint="eastAsia" w:ascii="Arial" w:hAnsi="Arial" w:eastAsia="宋体" w:cs="Arial"/>
                <w:color w:val="040404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Arial" w:hAnsi="Arial" w:eastAsia="宋体" w:cs="Arial"/>
                <w:color w:val="040404"/>
                <w:kern w:val="0"/>
                <w:sz w:val="21"/>
                <w:szCs w:val="21"/>
              </w:rPr>
              <w:t>设计学</w:t>
            </w:r>
            <w:r>
              <w:rPr>
                <w:rFonts w:hint="eastAsia" w:ascii="Arial" w:hAnsi="Arial" w:eastAsia="宋体" w:cs="Arial"/>
                <w:color w:val="040404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Arial" w:hAnsi="Arial" w:eastAsia="宋体" w:cs="Arial"/>
                <w:color w:val="040404"/>
                <w:kern w:val="0"/>
                <w:sz w:val="21"/>
                <w:szCs w:val="21"/>
              </w:rPr>
              <w:t>设计艺术学</w:t>
            </w:r>
            <w:r>
              <w:rPr>
                <w:rFonts w:hint="eastAsia" w:ascii="Arial" w:hAnsi="Arial" w:eastAsia="宋体" w:cs="Arial"/>
                <w:color w:val="040404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Arial" w:hAnsi="Arial" w:eastAsia="宋体" w:cs="Arial"/>
                <w:color w:val="040404"/>
                <w:kern w:val="0"/>
                <w:sz w:val="21"/>
                <w:szCs w:val="21"/>
              </w:rPr>
              <w:t>艺术设计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及以上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学士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及以上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</w:rPr>
              <w:t>35</w:t>
            </w:r>
            <w:r>
              <w:rPr>
                <w:rFonts w:hint="eastAsia" w:ascii="宋体" w:hAnsi="宋体"/>
                <w:sz w:val="21"/>
                <w:szCs w:val="21"/>
              </w:rPr>
              <w:t>周岁及以下(198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月1日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宋体" w:hAnsi="宋体"/>
                <w:sz w:val="21"/>
                <w:szCs w:val="21"/>
              </w:rPr>
              <w:t>后出生)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  <w:t>无限制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  <w:t>普通话标准，熟悉新媒体平台，具有较强的文案、配图能力；熟练使用摄影设备、视频剪辑软件等，有较强的美学素养。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after="156" w:afterLines="50"/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  <w:t>文秘和对外交流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汉语言文学类，外国语言文学类日语、朝鲜语、英语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学士及以上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35</w:t>
            </w:r>
            <w:r>
              <w:rPr>
                <w:rFonts w:hint="eastAsia" w:ascii="宋体" w:hAnsi="宋体"/>
                <w:sz w:val="21"/>
                <w:szCs w:val="21"/>
              </w:rPr>
              <w:t>周岁及以下(198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月1日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宋体" w:hAnsi="宋体"/>
                <w:sz w:val="21"/>
                <w:szCs w:val="21"/>
              </w:rPr>
              <w:t>后出生)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无限制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D7D3A"/>
    <w:rsid w:val="00EF2ADC"/>
    <w:rsid w:val="0AD874D4"/>
    <w:rsid w:val="10384981"/>
    <w:rsid w:val="15D54884"/>
    <w:rsid w:val="1E33515A"/>
    <w:rsid w:val="1EC1703F"/>
    <w:rsid w:val="20671ECC"/>
    <w:rsid w:val="220E70CF"/>
    <w:rsid w:val="22B53A2D"/>
    <w:rsid w:val="2A866B33"/>
    <w:rsid w:val="2DD94D22"/>
    <w:rsid w:val="2FAA5C86"/>
    <w:rsid w:val="35C30D17"/>
    <w:rsid w:val="35D75023"/>
    <w:rsid w:val="387A3E48"/>
    <w:rsid w:val="45EC4200"/>
    <w:rsid w:val="462C1C33"/>
    <w:rsid w:val="4D2A0508"/>
    <w:rsid w:val="53027B60"/>
    <w:rsid w:val="54E82410"/>
    <w:rsid w:val="68203080"/>
    <w:rsid w:val="6E8D7D3A"/>
    <w:rsid w:val="76502BF3"/>
    <w:rsid w:val="7A76600D"/>
    <w:rsid w:val="7A9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p_text_indent_2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2021-04-08T00:50:00Z</dcterms:created>
  <dc:creator>Administrator</dc:creator>
  <cp:lastModifiedBy>Administrator</cp:lastModifiedBy>
  <cp:lastPrinted>2021-04-09T06:33:00Z</cp:lastPrinted>
  <dcterms:modified xsi:type="dcterms:W3CDTF">2021-04-13T01:06:07Z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DFD0B150206A42619F5CD6D22AFA79AC</vt:lpwstr>
  </property>
</Properties>
</file>